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74" w:rsidRDefault="00A40A74" w:rsidP="00A4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                                                           </w:t>
      </w:r>
    </w:p>
    <w:p w:rsidR="00A40A74" w:rsidRDefault="00A40A74" w:rsidP="00A4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Думы муниципального района</w:t>
      </w:r>
    </w:p>
    <w:p w:rsidR="00A40A74" w:rsidRDefault="00A40A74" w:rsidP="00A4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07.07.2017 г.</w:t>
      </w:r>
    </w:p>
    <w:p w:rsidR="00A40A74" w:rsidRDefault="00A40A74" w:rsidP="00A40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     </w:t>
      </w:r>
    </w:p>
    <w:p w:rsidR="00A40A74" w:rsidRDefault="00A40A74" w:rsidP="00A40A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2017 год и на плановый период 2018 и 2019 годов.</w:t>
      </w:r>
    </w:p>
    <w:p w:rsidR="00A40A74" w:rsidRDefault="00A40A74" w:rsidP="00A40A7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«Качугский район» -15 мин. Обсуждение – 10 мин.</w:t>
      </w:r>
    </w:p>
    <w:p w:rsidR="00A40A74" w:rsidRDefault="00A40A74" w:rsidP="00A40A74">
      <w:pPr>
        <w:ind w:left="786"/>
        <w:jc w:val="both"/>
        <w:rPr>
          <w:sz w:val="28"/>
          <w:szCs w:val="28"/>
        </w:rPr>
      </w:pPr>
    </w:p>
    <w:p w:rsidR="00A40A74" w:rsidRDefault="00A40A74" w:rsidP="00A40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10:25</w:t>
      </w:r>
    </w:p>
    <w:p w:rsidR="00A40A74" w:rsidRPr="00065746" w:rsidRDefault="00D0688B" w:rsidP="00A40A7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5" w:history="1">
        <w:r w:rsidR="00A40A74" w:rsidRPr="00065746">
          <w:rPr>
            <w:rStyle w:val="a3"/>
            <w:bCs/>
            <w:color w:val="auto"/>
            <w:sz w:val="28"/>
            <w:szCs w:val="28"/>
          </w:rPr>
          <w:t xml:space="preserve">Об утверждении Порядка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имущественных прав субъектов малого и среднего предпринимательства), и предоставления в аренду включенного в </w:t>
        </w:r>
        <w:r w:rsidR="00065746" w:rsidRPr="00065746">
          <w:rPr>
            <w:rStyle w:val="a3"/>
            <w:bCs/>
            <w:color w:val="auto"/>
            <w:sz w:val="28"/>
            <w:szCs w:val="28"/>
          </w:rPr>
          <w:t>Перечень</w:t>
        </w:r>
        <w:r w:rsidR="00A40A74" w:rsidRPr="00065746">
          <w:rPr>
            <w:rStyle w:val="a3"/>
            <w:bCs/>
            <w:color w:val="auto"/>
            <w:sz w:val="28"/>
            <w:szCs w:val="28"/>
          </w:rPr>
          <w:t xml:space="preserve"> муниципального имущества</w:t>
        </w:r>
      </w:hyperlink>
      <w:r w:rsidR="00A40A74" w:rsidRPr="00065746">
        <w:rPr>
          <w:sz w:val="28"/>
          <w:szCs w:val="28"/>
        </w:rPr>
        <w:t>.</w:t>
      </w:r>
    </w:p>
    <w:p w:rsidR="00A40A74" w:rsidRDefault="00A40A74" w:rsidP="00A40A7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Юшина О.Н.,  </w:t>
      </w:r>
      <w:r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A40A74" w:rsidRDefault="00A40A74" w:rsidP="00A40A74">
      <w:pPr>
        <w:jc w:val="both"/>
        <w:rPr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065746" w:rsidP="00A40A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155575</wp:posOffset>
            </wp:positionV>
            <wp:extent cx="1390650" cy="1181100"/>
            <wp:effectExtent l="19050" t="0" r="0" b="0"/>
            <wp:wrapNone/>
            <wp:docPr id="1" name="Рисунок 1" descr="F:\Положение о КСП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КСП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A40A74" w:rsidRDefault="00A40A74" w:rsidP="00A4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40A74" w:rsidRDefault="00A40A74" w:rsidP="00A4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40A74" w:rsidRDefault="00A40A74" w:rsidP="00A40A74">
      <w:pPr>
        <w:rPr>
          <w:b/>
          <w:sz w:val="28"/>
          <w:szCs w:val="28"/>
        </w:rPr>
      </w:pPr>
    </w:p>
    <w:p w:rsidR="00A30B8A" w:rsidRDefault="00A30B8A"/>
    <w:sectPr w:rsidR="00A30B8A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0A74"/>
    <w:rsid w:val="00065746"/>
    <w:rsid w:val="00A30B8A"/>
    <w:rsid w:val="00A40A74"/>
    <w:rsid w:val="00A625B7"/>
    <w:rsid w:val="00D0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0A7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ternet.garant.ru/document?id=4396039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2017-07-04T08:53:00Z</cp:lastPrinted>
  <dcterms:created xsi:type="dcterms:W3CDTF">2017-07-04T08:40:00Z</dcterms:created>
  <dcterms:modified xsi:type="dcterms:W3CDTF">2017-07-04T08:53:00Z</dcterms:modified>
</cp:coreProperties>
</file>